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№975-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tLeast" w:line="100"/>
        <w:ind w:left="0" w:right="3912" w:hanging="0"/>
        <w:jc w:val="both"/>
        <w:textAlignment w:val="baseline"/>
        <w:rPr>
          <w:rFonts w:eastAsia="Times New Roman" w:cs="Times New Roman"/>
          <w:b w:val="false"/>
          <w:b w:val="false"/>
          <w:bCs w:val="false"/>
          <w:i w:val="false"/>
          <w:i w:val="false"/>
          <w:sz w:val="23"/>
          <w:szCs w:val="24"/>
          <w:lang w:val="uk-UA" w:bidi="ar-SA"/>
        </w:rPr>
      </w:pP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Про затвердження гр. Мозолєву О. А.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проекту землеустрою щодо відведення</w:t>
      </w: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земельної ділянки для    ведення особистого селянського господарства, що    розташована за межами населених пунктів на території 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</w:t>
      </w:r>
    </w:p>
    <w:p>
      <w:pPr>
        <w:pStyle w:val="Normal"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tLeast" w:line="100"/>
        <w:ind w:left="0" w:right="3720" w:hanging="0"/>
        <w:jc w:val="both"/>
        <w:textAlignment w:val="baseline"/>
        <w:rPr>
          <w:rStyle w:val="Style15"/>
          <w:rFonts w:eastAsia="Times New Roman" w:cs="Times New Roman"/>
          <w:b/>
          <w:b/>
          <w:bCs/>
          <w:iCs/>
          <w:color w:val="000000"/>
          <w:sz w:val="24"/>
          <w:lang w:eastAsia="ru-RU"/>
        </w:rPr>
      </w:pPr>
      <w:r>
        <w:rPr>
          <w:rFonts w:eastAsia="Times New Roman" w:cs="Times New Roman"/>
          <w:b/>
          <w:bCs/>
          <w:iCs/>
          <w:color w:val="000000"/>
          <w:sz w:val="24"/>
          <w:lang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Розглянувши заяву</w:t>
      </w:r>
      <w:r>
        <w:rPr>
          <w:rStyle w:val="Style15"/>
          <w:rFonts w:eastAsia="Times New Roman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Мозолєва Олега Андрійовича,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, що розташована за межами населених пунктів на території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ради,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 враховуючи наданий проект землеустрою щодо відведення земельної ділянки, виконаний ФОП Солдатенко В. В., витяг з Державного земельного кадастру про земельну ділянку № НВ-0521458932021 від 04.03.2021 року, наданий відділом у Немирівському районі Головного управління Держгеокадастру у Вінницькій області,  керуючись ст. 12, 22,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center"/>
        <w:rPr/>
      </w:pPr>
      <w:r>
        <w:rPr/>
      </w:r>
    </w:p>
    <w:p>
      <w:pPr>
        <w:pStyle w:val="Normal"/>
        <w:shd w:val="clear" w:fill="FFFFFF"/>
        <w:jc w:val="left"/>
        <w:rPr/>
      </w:pPr>
      <w:r>
        <w:rPr>
          <w:rStyle w:val="Style15"/>
          <w:rFonts w:eastAsia="Times New Roman"/>
          <w:b/>
          <w:bCs/>
          <w:iCs/>
          <w:color w:val="000000"/>
          <w:sz w:val="24"/>
          <w:szCs w:val="24"/>
          <w:lang w:val="uk-UA"/>
        </w:rPr>
        <w:t>ВИРІШИЛА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sz w:val="24"/>
          <w:szCs w:val="24"/>
          <w:lang w:val="uk-UA"/>
        </w:rPr>
      </w:pPr>
      <w:r>
        <w:rPr>
          <w:rFonts w:eastAsia="Times New Roman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1. Затвердити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Мозолєву Олегу Андрійовичу,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, проект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землеустрою щодо відведення земельної ділянки у власність, площею 2.0000 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за межами населених пунктів на території Зміївської міської ради для ведення особистого селянського господарства (код КВЦПЗ - 01.03).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у власність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гр. Мозолєву Олегу Андрійовичу,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6321786000:01:000:1136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, площею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 (сільськогосподарські землі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га, із них рілля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га), що розташована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за межами населених пунктів на території Зміївської міської ради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Чугуївського району Харківської області.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/>
        <w:shd w:val="clear" w:color="auto" w:fill="FFFFFF"/>
        <w:suppressAutoHyphens w:val="true"/>
        <w:overflowPunct w:val="fals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bCs/>
          <w:iCs/>
          <w:color w:val="000000"/>
          <w:sz w:val="24"/>
          <w:szCs w:val="24"/>
          <w:lang w:val="uk-UA" w:eastAsia="ru-RU"/>
        </w:rPr>
        <w:t>3.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На земельній ділянці, кадастровий номер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6321786000:01:000:1136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встановлені обмеження 01.05 - охоронна зона навколо (вздовж) об’єкта енергетичної системи  площею 0,1914 га.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widowControl/>
        <w:shd w:val="clear" w:fill="FFFFFF"/>
        <w:suppressAutoHyphens w:val="true"/>
        <w:overflowPunct w:val="false"/>
        <w:bidi w:val="0"/>
        <w:spacing w:lineRule="atLeast" w:line="100"/>
        <w:ind w:left="15" w:right="0" w:hanging="0"/>
        <w:jc w:val="both"/>
        <w:rPr/>
      </w:pP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/>
        </w:rPr>
        <w:t xml:space="preserve">       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гр. Мозолєву О. А.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зареєструвати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/>
      </w:pPr>
      <w:r>
        <w:rPr/>
      </w:r>
    </w:p>
    <w:p>
      <w:pPr>
        <w:pStyle w:val="Normal"/>
        <w:keepNext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color w:val="000000"/>
          <w:sz w:val="24"/>
          <w:szCs w:val="24"/>
          <w:lang w:val="uk-UA" w:eastAsia="ru-RU"/>
        </w:rPr>
        <w:t xml:space="preserve">5. </w:t>
      </w:r>
      <w:r>
        <w:rPr>
          <w:rStyle w:val="Style15"/>
          <w:rFonts w:eastAsia="Times New Roman" w:cs="Times New Roman CYR"/>
          <w:color w:val="000000"/>
          <w:sz w:val="24"/>
          <w:szCs w:val="24"/>
          <w:lang w:val="uk-UA" w:eastAsia="ru-RU"/>
        </w:rPr>
        <w:t>Копію даного рішення направити в ГУ ДПС у Харківській області.</w:t>
      </w:r>
    </w:p>
    <w:p>
      <w:pPr>
        <w:pStyle w:val="Normal"/>
        <w:shd w:val="clear" w:fill="FFFFFF"/>
        <w:jc w:val="both"/>
        <w:rPr/>
      </w:pPr>
      <w:r>
        <w:rPr/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Контроль за виконанням рішення покласти на постійну комісію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eastAsia="ru-RU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7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Application>LibreOffice/5.1.6.2$Linux_X86_64 LibreOffice_project/10m0$Build-2</Application>
  <Pages>2</Pages>
  <Words>391</Words>
  <Characters>2659</Characters>
  <CharactersWithSpaces>3219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2021-08-13T13:48:37Z</cp:lastPrinted>
  <dcterms:modified xsi:type="dcterms:W3CDTF">2021-08-16T15:32:45Z</dcterms:modified>
  <cp:revision>90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